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444B" w14:textId="59E73A91" w:rsidR="00A25BA3" w:rsidRDefault="00016FCC" w:rsidP="00F34986">
      <w:pPr>
        <w:jc w:val="both"/>
      </w:pPr>
      <w:r>
        <w:t>COMUNICATO STAMPA</w:t>
      </w:r>
      <w:r w:rsidR="005A4290">
        <w:t xml:space="preserve"> n.8 </w:t>
      </w:r>
    </w:p>
    <w:p w14:paraId="225495D6" w14:textId="77777777" w:rsidR="00016FCC" w:rsidRDefault="00016FCC" w:rsidP="00F34986">
      <w:pPr>
        <w:jc w:val="both"/>
      </w:pPr>
    </w:p>
    <w:p w14:paraId="7BDF4E06" w14:textId="2204EC24" w:rsidR="00016FCC" w:rsidRDefault="00016FCC" w:rsidP="00F34986">
      <w:pPr>
        <w:jc w:val="both"/>
      </w:pPr>
      <w:r>
        <w:t>Lunedì 28 giugno 2021</w:t>
      </w:r>
    </w:p>
    <w:p w14:paraId="31E3D9CD" w14:textId="0D275435" w:rsidR="00016FCC" w:rsidRDefault="00016FCC" w:rsidP="00F34986">
      <w:pPr>
        <w:jc w:val="both"/>
      </w:pPr>
    </w:p>
    <w:p w14:paraId="5C12F446" w14:textId="77777777" w:rsidR="00727BA6" w:rsidRDefault="00016FCC" w:rsidP="00F34986">
      <w:pPr>
        <w:jc w:val="both"/>
      </w:pPr>
      <w:r>
        <w:t xml:space="preserve">L’Associazione </w:t>
      </w:r>
      <w:r w:rsidR="00F34986">
        <w:t xml:space="preserve">culturale </w:t>
      </w:r>
      <w:r>
        <w:t>Antica Pieve d’Asio è lieta di comunicare che in data venerdì 2 luglio p.v., nell’ambito del proprio progetto “</w:t>
      </w:r>
      <w:r w:rsidRPr="00016FCC">
        <w:rPr>
          <w:b/>
          <w:bCs/>
        </w:rPr>
        <w:t>Sotto l’ala del leone di San Marco. Pilacorte scultore lombardo in Friuli”</w:t>
      </w:r>
      <w:r>
        <w:t xml:space="preserve"> si terrà presso palazzo </w:t>
      </w:r>
      <w:proofErr w:type="spellStart"/>
      <w:r>
        <w:t>Tadea</w:t>
      </w:r>
      <w:proofErr w:type="spellEnd"/>
      <w:r>
        <w:t xml:space="preserve"> di Spilimbergo, con inizio alle ore 9.30, la giornata di studi dedicata a</w:t>
      </w:r>
      <w:r w:rsidR="00727BA6">
        <w:t>lla figura di</w:t>
      </w:r>
      <w:r>
        <w:t xml:space="preserve"> Giovanni Antonio Pilacorte</w:t>
      </w:r>
      <w:r w:rsidR="00727BA6">
        <w:t>, scultore lombardo attivo a Spilimbergo sin dal 1485 ove fissò la sua residenza e realizzò alcune tra le sue opere più importanti</w:t>
      </w:r>
      <w:r>
        <w:t xml:space="preserve">. </w:t>
      </w:r>
    </w:p>
    <w:p w14:paraId="38D63AB7" w14:textId="2CA549F5" w:rsidR="00016FCC" w:rsidRDefault="00016FCC" w:rsidP="00F34986">
      <w:pPr>
        <w:jc w:val="both"/>
      </w:pPr>
      <w:r>
        <w:t>Interverranno il prof. Giuseppe Bergamini, già autore della monografia dedicata all’artista edita nel 1970</w:t>
      </w:r>
      <w:r w:rsidR="00F34986">
        <w:t xml:space="preserve">, </w:t>
      </w:r>
      <w:r>
        <w:t>Isabella Reale e Vieri Dei Rossi</w:t>
      </w:r>
      <w:r w:rsidR="00F34986">
        <w:t xml:space="preserve">. I tre studiosi </w:t>
      </w:r>
      <w:r>
        <w:t xml:space="preserve"> </w:t>
      </w:r>
      <w:r w:rsidR="00F34986">
        <w:t>sono gli autori del</w:t>
      </w:r>
      <w:r>
        <w:t xml:space="preserve"> nuovo volume </w:t>
      </w:r>
      <w:r w:rsidRPr="00016FCC">
        <w:rPr>
          <w:b/>
          <w:bCs/>
        </w:rPr>
        <w:t>Pilacorte i</w:t>
      </w:r>
      <w:r>
        <w:rPr>
          <w:b/>
          <w:bCs/>
        </w:rPr>
        <w:t>n</w:t>
      </w:r>
      <w:r w:rsidRPr="00016FCC">
        <w:rPr>
          <w:b/>
          <w:bCs/>
        </w:rPr>
        <w:t xml:space="preserve"> Friuli, guida alle opere</w:t>
      </w:r>
      <w:r>
        <w:t xml:space="preserve">, attualmente in corso di stampa, edito da Associazione </w:t>
      </w:r>
      <w:r w:rsidR="00F34986">
        <w:t>A</w:t>
      </w:r>
      <w:r>
        <w:t>ntica pieve d’Asio e Società Filologica Friulana.</w:t>
      </w:r>
    </w:p>
    <w:p w14:paraId="09C3C712" w14:textId="77777777" w:rsidR="005A4290" w:rsidRDefault="00016FCC" w:rsidP="00F34986">
      <w:pPr>
        <w:jc w:val="both"/>
      </w:pPr>
      <w:r>
        <w:t xml:space="preserve">Seguirà nel pomeriggio una sezione dedicata agli studi sulle cave storiche dello spilimberghese, curato da Anna </w:t>
      </w:r>
      <w:proofErr w:type="spellStart"/>
      <w:r>
        <w:t>Frangipane</w:t>
      </w:r>
      <w:proofErr w:type="spellEnd"/>
      <w:r>
        <w:t xml:space="preserve"> docente all’Università di Udine </w:t>
      </w:r>
      <w:r w:rsidR="00F34986">
        <w:t>e dalla</w:t>
      </w:r>
      <w:r>
        <w:t xml:space="preserve"> ricercatrice Chiara </w:t>
      </w:r>
      <w:proofErr w:type="spellStart"/>
      <w:r>
        <w:t>Madrisotti</w:t>
      </w:r>
      <w:proofErr w:type="spellEnd"/>
      <w:r>
        <w:t xml:space="preserve"> </w:t>
      </w:r>
      <w:r w:rsidR="005A4290">
        <w:t>con</w:t>
      </w:r>
      <w:r>
        <w:t xml:space="preserve">  un </w:t>
      </w:r>
      <w:r w:rsidR="00F34986">
        <w:t>approfondimento</w:t>
      </w:r>
      <w:r>
        <w:t xml:space="preserve"> sulla pietra </w:t>
      </w:r>
      <w:r w:rsidR="00F34986">
        <w:t xml:space="preserve">utilizzata dall’artista </w:t>
      </w:r>
      <w:r>
        <w:t xml:space="preserve">curato dal geologo Dario Sartorio.  </w:t>
      </w:r>
    </w:p>
    <w:p w14:paraId="6560DF68" w14:textId="5ADA74E8" w:rsidR="00F34986" w:rsidRDefault="00016FCC" w:rsidP="00F34986">
      <w:pPr>
        <w:jc w:val="both"/>
      </w:pPr>
      <w:r>
        <w:t xml:space="preserve">La conclusione è affidata a Elisabetta </w:t>
      </w:r>
      <w:proofErr w:type="spellStart"/>
      <w:r>
        <w:t>Francescutti</w:t>
      </w:r>
      <w:proofErr w:type="spellEnd"/>
      <w:r>
        <w:t xml:space="preserve"> storica dell’arte e funzionario della Soprintendenza archeologia belle arti e paesaggio del Friuli Venezia Giulia che tratterà il tema della policromia nell’opera di Pilacorte con casi studio presentati da</w:t>
      </w:r>
      <w:r w:rsidR="00F34986">
        <w:t xml:space="preserve"> restauratori che hanno recentemente recuperato alcune opere dell’artista.</w:t>
      </w:r>
    </w:p>
    <w:p w14:paraId="2D7AED23" w14:textId="703D35A7" w:rsidR="005A4290" w:rsidRPr="005A4290" w:rsidRDefault="00F34986" w:rsidP="005A4290">
      <w:pPr>
        <w:jc w:val="both"/>
      </w:pPr>
      <w:r>
        <w:t xml:space="preserve">Nell’ambito del convegno verrà inaugurata ufficialmente anche la mostra fotografica </w:t>
      </w:r>
      <w:r w:rsidRPr="00F34986">
        <w:rPr>
          <w:b/>
          <w:bCs/>
        </w:rPr>
        <w:t>Pilacorte 500 anni dopo visto da vicino</w:t>
      </w:r>
      <w:r>
        <w:rPr>
          <w:b/>
          <w:bCs/>
        </w:rPr>
        <w:t xml:space="preserve"> </w:t>
      </w:r>
      <w:r w:rsidRPr="00F34986">
        <w:t xml:space="preserve">a cura di Isabella Reale e Vieri </w:t>
      </w:r>
      <w:r>
        <w:t>D</w:t>
      </w:r>
      <w:r w:rsidRPr="00F34986">
        <w:t xml:space="preserve">ei </w:t>
      </w:r>
      <w:r w:rsidR="005A4290">
        <w:t xml:space="preserve">Rossi, </w:t>
      </w:r>
      <w:r w:rsidR="005A4290" w:rsidRPr="005A4290">
        <w:t xml:space="preserve">nata dalla campagna fotografica condotta per la Guida da Alessio </w:t>
      </w:r>
      <w:proofErr w:type="spellStart"/>
      <w:r w:rsidR="005A4290" w:rsidRPr="005A4290">
        <w:t>Buldrin</w:t>
      </w:r>
      <w:proofErr w:type="spellEnd"/>
      <w:r w:rsidR="005A4290">
        <w:t xml:space="preserve"> . La mostra, </w:t>
      </w:r>
      <w:r w:rsidR="005A4290" w:rsidRPr="005A4290">
        <w:t xml:space="preserve"> di carattere didattico, introduce all'opera di Pilacorte illustrando le sue opere principali disseminate in tutto il Friuli</w:t>
      </w:r>
      <w:r w:rsidR="005A4290">
        <w:t xml:space="preserve"> nonché</w:t>
      </w:r>
      <w:r w:rsidR="005A4290" w:rsidRPr="005A4290">
        <w:t xml:space="preserve"> gli aspetti più originali delle sue tematiche e del suo linguaggio. </w:t>
      </w:r>
    </w:p>
    <w:p w14:paraId="08333F54" w14:textId="196F50E0" w:rsidR="005A4290" w:rsidRDefault="00F34986" w:rsidP="005A4290">
      <w:r>
        <w:t>La mostra</w:t>
      </w:r>
      <w:r w:rsidR="005A4290">
        <w:t xml:space="preserve">, a ingresso libero, </w:t>
      </w:r>
      <w:r>
        <w:t xml:space="preserve"> sarà aperta al piano nobile di Palazzo </w:t>
      </w:r>
      <w:proofErr w:type="spellStart"/>
      <w:r>
        <w:t>Tadea</w:t>
      </w:r>
      <w:proofErr w:type="spellEnd"/>
      <w:r>
        <w:t xml:space="preserve"> dal 3 al 18 luglio con possibilità di organizzare visite guidate. La mostra </w:t>
      </w:r>
      <w:r w:rsidR="005A4290">
        <w:t>sarà allestita</w:t>
      </w:r>
      <w:r>
        <w:t xml:space="preserve"> in seguito </w:t>
      </w:r>
      <w:r w:rsidR="005A4290">
        <w:t xml:space="preserve">anche </w:t>
      </w:r>
      <w:r>
        <w:t>nei comuni di Codroipo e San Vito al Tagliamento</w:t>
      </w:r>
      <w:r w:rsidR="005A4290">
        <w:t>.</w:t>
      </w:r>
    </w:p>
    <w:p w14:paraId="5922C4BD" w14:textId="3EFDB452" w:rsidR="005A4290" w:rsidRDefault="005A4290" w:rsidP="005A4290">
      <w:pPr>
        <w:rPr>
          <w:rStyle w:val="Collegamentoipertestuale"/>
          <w:color w:val="auto"/>
          <w:lang w:val="de-DE"/>
        </w:rPr>
      </w:pPr>
      <w:r>
        <w:t>Per info e prenotazioni:</w:t>
      </w:r>
      <w:r w:rsidRPr="00CB6AC8">
        <w:rPr>
          <w:rStyle w:val="Collegamentoipertestuale"/>
          <w:color w:val="auto"/>
          <w:lang w:val="de-DE"/>
        </w:rPr>
        <w:t xml:space="preserve"> </w:t>
      </w:r>
      <w:r w:rsidRPr="00CB6AC8">
        <w:rPr>
          <w:rStyle w:val="Collegamentoipertestuale"/>
          <w:color w:val="auto"/>
          <w:u w:val="none"/>
          <w:lang w:val="de-DE"/>
        </w:rPr>
        <w:t xml:space="preserve">tel. 3510421997 </w:t>
      </w:r>
      <w:r>
        <w:rPr>
          <w:rStyle w:val="Collegamentoipertestuale"/>
          <w:color w:val="auto"/>
          <w:u w:val="none"/>
          <w:lang w:val="de-DE"/>
        </w:rPr>
        <w:t xml:space="preserve">/ </w:t>
      </w:r>
      <w:r w:rsidRPr="00CB6AC8">
        <w:rPr>
          <w:rStyle w:val="Collegamentoipertestuale"/>
          <w:color w:val="auto"/>
          <w:u w:val="none"/>
          <w:lang w:val="de-DE"/>
        </w:rPr>
        <w:t>3492183703</w:t>
      </w:r>
      <w:r>
        <w:rPr>
          <w:rStyle w:val="Collegamentoipertestuale"/>
          <w:color w:val="auto"/>
          <w:u w:val="none"/>
          <w:lang w:val="de-DE"/>
        </w:rPr>
        <w:t xml:space="preserve">. </w:t>
      </w:r>
      <w:r w:rsidRPr="002858F9">
        <w:rPr>
          <w:b/>
          <w:bCs/>
        </w:rPr>
        <w:t>email</w:t>
      </w:r>
      <w:r w:rsidRPr="002858F9">
        <w:t>:</w:t>
      </w:r>
      <w:hyperlink r:id="rId4" w:history="1">
        <w:r w:rsidRPr="002858F9">
          <w:rPr>
            <w:rStyle w:val="Collegamentoipertestuale"/>
          </w:rPr>
          <w:t>anticapievedasio@gmail.com</w:t>
        </w:r>
      </w:hyperlink>
      <w:r w:rsidRPr="002858F9">
        <w:rPr>
          <w:rStyle w:val="Collegamentoipertestuale"/>
        </w:rPr>
        <w:t xml:space="preserve">; </w:t>
      </w:r>
      <w:proofErr w:type="spellStart"/>
      <w:r w:rsidRPr="002858F9">
        <w:rPr>
          <w:b/>
          <w:bCs/>
        </w:rPr>
        <w:t>Fb</w:t>
      </w:r>
      <w:proofErr w:type="spellEnd"/>
      <w:r w:rsidRPr="002858F9">
        <w:rPr>
          <w:b/>
          <w:bCs/>
        </w:rPr>
        <w:t>:</w:t>
      </w:r>
      <w:r w:rsidRPr="002858F9">
        <w:t xml:space="preserve"> associazione antica pieve d’asio</w:t>
      </w:r>
      <w:r>
        <w:t xml:space="preserve"> </w:t>
      </w:r>
      <w:r w:rsidRPr="00C258CB">
        <w:rPr>
          <w:b/>
          <w:bCs/>
        </w:rPr>
        <w:t>web</w:t>
      </w:r>
      <w:r w:rsidRPr="00C258CB">
        <w:t xml:space="preserve">: </w:t>
      </w:r>
      <w:hyperlink r:id="rId5" w:history="1">
        <w:r w:rsidRPr="00C258CB">
          <w:rPr>
            <w:rStyle w:val="Collegamentoipertestuale"/>
            <w:color w:val="auto"/>
          </w:rPr>
          <w:t>www.anticapievedasio.it</w:t>
        </w:r>
      </w:hyperlink>
      <w:r w:rsidRPr="00C258CB">
        <w:t xml:space="preserve">, </w:t>
      </w:r>
      <w:hyperlink r:id="rId6" w:history="1">
        <w:r w:rsidRPr="002858F9">
          <w:rPr>
            <w:rStyle w:val="Collegamentoipertestuale"/>
            <w:color w:val="auto"/>
            <w:lang w:val="de-DE"/>
          </w:rPr>
          <w:t>www.itinerariculturalifvg.it</w:t>
        </w:r>
      </w:hyperlink>
      <w:r w:rsidRPr="002858F9">
        <w:rPr>
          <w:rStyle w:val="Collegamentoipertestuale"/>
          <w:color w:val="auto"/>
          <w:lang w:val="de-DE"/>
        </w:rPr>
        <w:t xml:space="preserve">; </w:t>
      </w:r>
    </w:p>
    <w:p w14:paraId="25E26DC3" w14:textId="77777777" w:rsidR="005A4290" w:rsidRDefault="005A4290" w:rsidP="005A4290">
      <w:pPr>
        <w:rPr>
          <w:rStyle w:val="Collegamentoipertestuale"/>
          <w:color w:val="auto"/>
          <w:lang w:val="de-DE"/>
        </w:rPr>
      </w:pPr>
    </w:p>
    <w:p w14:paraId="0ADDFF8C" w14:textId="7A99A947" w:rsidR="00F34986" w:rsidRDefault="00F34986" w:rsidP="00F34986">
      <w:pPr>
        <w:jc w:val="both"/>
      </w:pPr>
    </w:p>
    <w:p w14:paraId="6442F2C2" w14:textId="3ACAAD94" w:rsidR="00F34986" w:rsidRDefault="00F34986" w:rsidP="00F34986">
      <w:pPr>
        <w:jc w:val="both"/>
      </w:pPr>
      <w:r>
        <w:t xml:space="preserve">Il progetto </w:t>
      </w:r>
      <w:r w:rsidRPr="001B4DC4">
        <w:t>Pilacorte è sostenut</w:t>
      </w:r>
      <w:r>
        <w:t>o</w:t>
      </w:r>
      <w:r w:rsidRPr="001B4DC4">
        <w:t xml:space="preserve"> </w:t>
      </w:r>
      <w:r w:rsidR="005A4290">
        <w:t>d</w:t>
      </w:r>
      <w:r>
        <w:t xml:space="preserve">a Regione Friuli Venezia Giulia,  </w:t>
      </w:r>
      <w:r w:rsidRPr="001B4DC4">
        <w:t xml:space="preserve">Fondazione Friuli, </w:t>
      </w:r>
      <w:proofErr w:type="spellStart"/>
      <w:r w:rsidRPr="001B4DC4">
        <w:t>Friulovest</w:t>
      </w:r>
      <w:proofErr w:type="spellEnd"/>
      <w:r w:rsidRPr="001B4DC4">
        <w:t xml:space="preserve"> Banca, Camera </w:t>
      </w:r>
      <w:r>
        <w:t xml:space="preserve">di </w:t>
      </w:r>
      <w:r w:rsidRPr="001B4DC4">
        <w:t>Commercio di Pordenone-Udine</w:t>
      </w:r>
      <w:r>
        <w:t>.</w:t>
      </w:r>
    </w:p>
    <w:p w14:paraId="629B8FA1" w14:textId="6DED2690" w:rsidR="00F34986" w:rsidRPr="00F34986" w:rsidRDefault="00F34986" w:rsidP="00F34986">
      <w:pPr>
        <w:jc w:val="both"/>
        <w:rPr>
          <w:lang w:val="de-DE"/>
        </w:rPr>
      </w:pPr>
    </w:p>
    <w:sectPr w:rsidR="00F34986" w:rsidRPr="00F34986" w:rsidSect="00BD2F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CC"/>
    <w:rsid w:val="00016FCC"/>
    <w:rsid w:val="000D7DEE"/>
    <w:rsid w:val="000F2D73"/>
    <w:rsid w:val="001A0BE7"/>
    <w:rsid w:val="002A588F"/>
    <w:rsid w:val="00532A49"/>
    <w:rsid w:val="005A4290"/>
    <w:rsid w:val="00727BA6"/>
    <w:rsid w:val="007F1663"/>
    <w:rsid w:val="00861CC9"/>
    <w:rsid w:val="008708EA"/>
    <w:rsid w:val="00BD2FEC"/>
    <w:rsid w:val="00CA5B1C"/>
    <w:rsid w:val="00DC2181"/>
    <w:rsid w:val="00DE7B51"/>
    <w:rsid w:val="00E6471D"/>
    <w:rsid w:val="00F34986"/>
    <w:rsid w:val="00F5432C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A487E"/>
  <w15:chartTrackingRefBased/>
  <w15:docId w15:val="{B1FF818A-8F8E-4448-A133-867B48B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nerariculturalifvg.it" TargetMode="External"/><Relationship Id="rId5" Type="http://schemas.openxmlformats.org/officeDocument/2006/relationships/hyperlink" Target="http://www.anticapievedasio.it" TargetMode="External"/><Relationship Id="rId4" Type="http://schemas.openxmlformats.org/officeDocument/2006/relationships/hyperlink" Target="mailto:anticapievedas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Dei Rossi</dc:creator>
  <cp:keywords/>
  <dc:description/>
  <cp:lastModifiedBy>Vieri Dei Rossi</cp:lastModifiedBy>
  <cp:revision>3</cp:revision>
  <dcterms:created xsi:type="dcterms:W3CDTF">2021-06-28T08:26:00Z</dcterms:created>
  <dcterms:modified xsi:type="dcterms:W3CDTF">2021-06-28T13:13:00Z</dcterms:modified>
</cp:coreProperties>
</file>